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567" w:rsidRPr="00FA68DA" w:rsidRDefault="00AD2567" w:rsidP="00AD2567">
      <w:pPr>
        <w:pStyle w:val="a3"/>
        <w:rPr>
          <w:color w:val="000000"/>
          <w:szCs w:val="28"/>
        </w:rPr>
      </w:pPr>
      <w:r w:rsidRPr="00BC37A1">
        <w:rPr>
          <w:noProof/>
          <w:color w:val="000000"/>
          <w:szCs w:val="28"/>
        </w:rPr>
        <w:drawing>
          <wp:inline distT="0" distB="0" distL="0" distR="0">
            <wp:extent cx="727100" cy="790042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821" cy="80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2567" w:rsidRDefault="00AD2567" w:rsidP="00AD2567">
      <w:pPr>
        <w:jc w:val="center"/>
        <w:rPr>
          <w:b/>
          <w:color w:val="000000"/>
          <w:sz w:val="28"/>
          <w:szCs w:val="28"/>
        </w:rPr>
      </w:pPr>
      <w:proofErr w:type="spellStart"/>
      <w:r w:rsidRPr="00816CB8">
        <w:rPr>
          <w:b/>
          <w:color w:val="000000"/>
          <w:sz w:val="28"/>
          <w:szCs w:val="28"/>
        </w:rPr>
        <w:t>Абанский</w:t>
      </w:r>
      <w:proofErr w:type="spellEnd"/>
      <w:r w:rsidRPr="00816CB8">
        <w:rPr>
          <w:b/>
          <w:color w:val="000000"/>
          <w:sz w:val="28"/>
          <w:szCs w:val="28"/>
        </w:rPr>
        <w:t xml:space="preserve"> районный Совет депутатов</w:t>
      </w:r>
    </w:p>
    <w:p w:rsidR="00AD2567" w:rsidRDefault="00AD2567" w:rsidP="00AD2567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AD2567" w:rsidRDefault="00AD2567" w:rsidP="00AD2567">
      <w:pPr>
        <w:jc w:val="center"/>
        <w:rPr>
          <w:b/>
          <w:sz w:val="28"/>
          <w:szCs w:val="28"/>
        </w:rPr>
      </w:pPr>
    </w:p>
    <w:p w:rsidR="00AD2567" w:rsidRDefault="00AD2567" w:rsidP="00AD25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AD2567" w:rsidRDefault="00AD2567" w:rsidP="00AD2567">
      <w:pPr>
        <w:jc w:val="center"/>
        <w:rPr>
          <w:b/>
          <w:sz w:val="28"/>
          <w:szCs w:val="28"/>
        </w:rPr>
      </w:pPr>
    </w:p>
    <w:p w:rsidR="00F10D44" w:rsidRPr="000B347F" w:rsidRDefault="00F10D44" w:rsidP="00AD2567">
      <w:pPr>
        <w:jc w:val="center"/>
        <w:rPr>
          <w:b/>
          <w:sz w:val="28"/>
          <w:szCs w:val="28"/>
        </w:rPr>
      </w:pPr>
    </w:p>
    <w:p w:rsidR="00AD2567" w:rsidRPr="00892875" w:rsidRDefault="002B7131" w:rsidP="00AD2567">
      <w:pPr>
        <w:tabs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08.02.2023</w:t>
      </w:r>
      <w:r w:rsidR="00AD2567" w:rsidRPr="00892875">
        <w:rPr>
          <w:sz w:val="28"/>
          <w:szCs w:val="28"/>
        </w:rPr>
        <w:t xml:space="preserve">       </w:t>
      </w:r>
      <w:r w:rsidR="00AD2567">
        <w:rPr>
          <w:sz w:val="28"/>
          <w:szCs w:val="28"/>
        </w:rPr>
        <w:t xml:space="preserve">                                   п. Абан</w:t>
      </w:r>
      <w:r w:rsidR="00AD2567" w:rsidRPr="00892875">
        <w:rPr>
          <w:sz w:val="28"/>
          <w:szCs w:val="28"/>
        </w:rPr>
        <w:t xml:space="preserve">                                </w:t>
      </w:r>
      <w:r w:rsidR="00AD2567">
        <w:rPr>
          <w:sz w:val="28"/>
          <w:szCs w:val="28"/>
        </w:rPr>
        <w:t xml:space="preserve">    </w:t>
      </w:r>
      <w:r w:rsidR="00AD2567" w:rsidRPr="00892875">
        <w:rPr>
          <w:sz w:val="28"/>
          <w:szCs w:val="28"/>
        </w:rPr>
        <w:t xml:space="preserve"> </w:t>
      </w:r>
      <w:r w:rsidR="00AD2567">
        <w:rPr>
          <w:sz w:val="28"/>
          <w:szCs w:val="28"/>
        </w:rPr>
        <w:t xml:space="preserve">     </w:t>
      </w:r>
      <w:r>
        <w:rPr>
          <w:sz w:val="28"/>
          <w:szCs w:val="28"/>
        </w:rPr>
        <w:t>№ 34-____</w:t>
      </w:r>
    </w:p>
    <w:p w:rsidR="00AD2567" w:rsidRDefault="00AD2567" w:rsidP="00AD2567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67A6" w:rsidRDefault="002B7131" w:rsidP="000867A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 отмене решения </w:t>
      </w:r>
      <w:proofErr w:type="spellStart"/>
      <w:r>
        <w:rPr>
          <w:color w:val="000000"/>
          <w:sz w:val="28"/>
          <w:szCs w:val="28"/>
        </w:rPr>
        <w:t>Абанского</w:t>
      </w:r>
      <w:proofErr w:type="spellEnd"/>
      <w:r>
        <w:rPr>
          <w:color w:val="000000"/>
          <w:sz w:val="28"/>
          <w:szCs w:val="28"/>
        </w:rPr>
        <w:t xml:space="preserve"> районного Совета депутатов </w:t>
      </w:r>
    </w:p>
    <w:p w:rsidR="002B7131" w:rsidRDefault="006F54A3" w:rsidP="000867A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30.08.2017 № 31-216Р</w:t>
      </w:r>
    </w:p>
    <w:p w:rsidR="000867A6" w:rsidRDefault="000867A6" w:rsidP="000867A6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F54A3" w:rsidRPr="000867A6" w:rsidRDefault="006F54A3" w:rsidP="000867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67A6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hyperlink r:id="rId6" w:tooltip="Закон Красноярского края от 07.07.2009 N 8-3542 (ред. от 26.05.2016) &quot;О представлении гражданами, претендующими на замещение должностей муниципальной службы, замещающими должности муниципальной службы и муниципальные должности, сведений о доходах, об имуществе и обязательствах имущественного характера, а также о представлении лицами, замещающими должности муниципальной службы и муниципальные должности, сведений о расходах&quot; (подписан Губернатором Красноярского края 22.07.2009){КонсультантПлюс}" w:history="1">
        <w:r w:rsidRPr="000867A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867A6">
        <w:rPr>
          <w:rFonts w:ascii="Times New Roman" w:hAnsi="Times New Roman" w:cs="Times New Roman"/>
          <w:sz w:val="28"/>
          <w:szCs w:val="28"/>
        </w:rPr>
        <w:t xml:space="preserve"> Красноярского края от 07.07.2009 № 8-3542 «О представлении гражданами, претендующими на замещение должностей муниципальной службы, замещающими должности муниципальной службы и муниципальные должности, сведений о доходах, об имуществе и обязательствах имущественного характера, а также о представлении лицами, замещающими должности муниципальной службы и муниципальные должности, сведений о расходах», руководствуясь статьями 24, </w:t>
      </w:r>
      <w:hyperlink r:id="rId7" w:tooltip="Решение Козульского районного Совета депутатов Красноярского края от 12.05.2009 N 43-345Р (ред. от 27.12.2016) &quot;О внесении изменений, дополнений в Устав района и принятии в целом Устава муниципального образования Козульский район&quot; (Зарегистрировано в Управлении Минюста России по Красноярскому краю 19.05.2009 N RU245210002009001){КонсультантПлюс}" w:history="1">
        <w:r w:rsidRPr="000867A6">
          <w:rPr>
            <w:rFonts w:ascii="Times New Roman" w:hAnsi="Times New Roman" w:cs="Times New Roman"/>
            <w:sz w:val="28"/>
            <w:szCs w:val="28"/>
          </w:rPr>
          <w:t>33</w:t>
        </w:r>
      </w:hyperlink>
      <w:r w:rsidRPr="000867A6">
        <w:rPr>
          <w:rFonts w:ascii="Times New Roman" w:hAnsi="Times New Roman" w:cs="Times New Roman"/>
          <w:sz w:val="28"/>
          <w:szCs w:val="28"/>
        </w:rPr>
        <w:t xml:space="preserve"> Устава </w:t>
      </w:r>
      <w:proofErr w:type="spellStart"/>
      <w:r w:rsidRPr="000867A6">
        <w:rPr>
          <w:rFonts w:ascii="Times New Roman" w:hAnsi="Times New Roman" w:cs="Times New Roman"/>
          <w:sz w:val="28"/>
          <w:szCs w:val="28"/>
        </w:rPr>
        <w:t>Абанского</w:t>
      </w:r>
      <w:proofErr w:type="spellEnd"/>
      <w:r w:rsidRPr="000867A6">
        <w:rPr>
          <w:rFonts w:ascii="Times New Roman" w:hAnsi="Times New Roman" w:cs="Times New Roman"/>
          <w:sz w:val="28"/>
          <w:szCs w:val="28"/>
        </w:rPr>
        <w:t xml:space="preserve"> района, </w:t>
      </w:r>
      <w:proofErr w:type="spellStart"/>
      <w:r w:rsidRPr="000867A6">
        <w:rPr>
          <w:rFonts w:ascii="Times New Roman" w:hAnsi="Times New Roman" w:cs="Times New Roman"/>
          <w:sz w:val="28"/>
          <w:szCs w:val="28"/>
        </w:rPr>
        <w:t>Абанский</w:t>
      </w:r>
      <w:proofErr w:type="spellEnd"/>
      <w:r w:rsidRPr="000867A6">
        <w:rPr>
          <w:rFonts w:ascii="Times New Roman" w:hAnsi="Times New Roman" w:cs="Times New Roman"/>
          <w:sz w:val="28"/>
          <w:szCs w:val="28"/>
        </w:rPr>
        <w:t xml:space="preserve"> районный Совет депутатов</w:t>
      </w:r>
      <w:proofErr w:type="gramEnd"/>
      <w:r w:rsidRPr="000867A6">
        <w:rPr>
          <w:rFonts w:ascii="Times New Roman" w:hAnsi="Times New Roman" w:cs="Times New Roman"/>
          <w:sz w:val="28"/>
          <w:szCs w:val="28"/>
        </w:rPr>
        <w:t xml:space="preserve"> </w:t>
      </w:r>
      <w:r w:rsidR="000867A6" w:rsidRPr="000867A6">
        <w:rPr>
          <w:rFonts w:ascii="Times New Roman" w:hAnsi="Times New Roman" w:cs="Times New Roman"/>
          <w:sz w:val="28"/>
          <w:szCs w:val="28"/>
        </w:rPr>
        <w:t>РЕШИЛ</w:t>
      </w:r>
      <w:r w:rsidRPr="000867A6">
        <w:rPr>
          <w:rFonts w:ascii="Times New Roman" w:hAnsi="Times New Roman" w:cs="Times New Roman"/>
          <w:sz w:val="28"/>
          <w:szCs w:val="28"/>
        </w:rPr>
        <w:t>:</w:t>
      </w:r>
    </w:p>
    <w:p w:rsidR="002B7131" w:rsidRPr="000867A6" w:rsidRDefault="007A784C" w:rsidP="000867A6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67A6">
        <w:rPr>
          <w:sz w:val="28"/>
          <w:szCs w:val="28"/>
        </w:rPr>
        <w:t xml:space="preserve">1. </w:t>
      </w:r>
      <w:proofErr w:type="gramStart"/>
      <w:r w:rsidRPr="000867A6">
        <w:rPr>
          <w:sz w:val="28"/>
          <w:szCs w:val="28"/>
        </w:rPr>
        <w:t xml:space="preserve">Отменить решение </w:t>
      </w:r>
      <w:proofErr w:type="spellStart"/>
      <w:r w:rsidRPr="000867A6">
        <w:rPr>
          <w:sz w:val="28"/>
          <w:szCs w:val="28"/>
        </w:rPr>
        <w:t>Абанского</w:t>
      </w:r>
      <w:proofErr w:type="spellEnd"/>
      <w:r w:rsidRPr="000867A6">
        <w:rPr>
          <w:sz w:val="28"/>
          <w:szCs w:val="28"/>
        </w:rPr>
        <w:t xml:space="preserve"> районного Совета депутатов от 30.08.2017 № 31-216Р «</w:t>
      </w:r>
      <w:r w:rsidR="002B7131" w:rsidRPr="000867A6">
        <w:rPr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характера, предоставленных лицами, замещающими муниципальные должности, а также муниципальными служащими, замещающими должности муниципальной службы высшей, главной, ведущей и старшей группы в </w:t>
      </w:r>
      <w:proofErr w:type="spellStart"/>
      <w:r w:rsidR="002B7131" w:rsidRPr="000867A6">
        <w:rPr>
          <w:sz w:val="28"/>
          <w:szCs w:val="28"/>
        </w:rPr>
        <w:t>Абанском</w:t>
      </w:r>
      <w:proofErr w:type="spellEnd"/>
      <w:r w:rsidR="002B7131" w:rsidRPr="000867A6">
        <w:rPr>
          <w:sz w:val="28"/>
          <w:szCs w:val="28"/>
        </w:rPr>
        <w:t xml:space="preserve"> районном Совете депутатов и контрольно-счетном органе </w:t>
      </w:r>
      <w:proofErr w:type="spellStart"/>
      <w:r w:rsidR="002B7131" w:rsidRPr="000867A6">
        <w:rPr>
          <w:sz w:val="28"/>
          <w:szCs w:val="28"/>
        </w:rPr>
        <w:t>Абанского</w:t>
      </w:r>
      <w:proofErr w:type="spellEnd"/>
      <w:r w:rsidR="002B7131" w:rsidRPr="000867A6">
        <w:rPr>
          <w:sz w:val="28"/>
          <w:szCs w:val="28"/>
        </w:rPr>
        <w:t xml:space="preserve"> района на официальном интернет-сайте муниципального образования </w:t>
      </w:r>
      <w:proofErr w:type="spellStart"/>
      <w:r w:rsidR="002B7131" w:rsidRPr="000867A6">
        <w:rPr>
          <w:sz w:val="28"/>
          <w:szCs w:val="28"/>
        </w:rPr>
        <w:t>Абанский</w:t>
      </w:r>
      <w:proofErr w:type="spellEnd"/>
      <w:r w:rsidR="002B7131" w:rsidRPr="000867A6">
        <w:rPr>
          <w:sz w:val="28"/>
          <w:szCs w:val="28"/>
        </w:rPr>
        <w:t xml:space="preserve"> район</w:t>
      </w:r>
      <w:r w:rsidRPr="000867A6">
        <w:rPr>
          <w:sz w:val="28"/>
          <w:szCs w:val="28"/>
        </w:rPr>
        <w:t>».</w:t>
      </w:r>
      <w:proofErr w:type="gramEnd"/>
    </w:p>
    <w:p w:rsidR="00AD2567" w:rsidRPr="000867A6" w:rsidRDefault="007A784C" w:rsidP="000867A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7A6">
        <w:rPr>
          <w:rFonts w:ascii="Times New Roman" w:hAnsi="Times New Roman" w:cs="Times New Roman"/>
          <w:sz w:val="28"/>
          <w:szCs w:val="28"/>
        </w:rPr>
        <w:t>2.</w:t>
      </w:r>
      <w:r w:rsidR="00AD2567" w:rsidRPr="000867A6">
        <w:rPr>
          <w:rFonts w:ascii="Times New Roman" w:hAnsi="Times New Roman" w:cs="Times New Roman"/>
          <w:sz w:val="28"/>
          <w:szCs w:val="28"/>
        </w:rPr>
        <w:t>. Решение вступает в силу в день, следующий за днем его официального опубликования в газете «Красное знамя».</w:t>
      </w:r>
    </w:p>
    <w:p w:rsidR="00AD2567" w:rsidRPr="00906C37" w:rsidRDefault="00AD2567" w:rsidP="00AD2567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0867A6" w:rsidTr="000867A6">
        <w:tc>
          <w:tcPr>
            <w:tcW w:w="4785" w:type="dxa"/>
          </w:tcPr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Абанского</w:t>
            </w:r>
            <w:proofErr w:type="spellEnd"/>
            <w:r>
              <w:rPr>
                <w:sz w:val="28"/>
                <w:szCs w:val="28"/>
              </w:rPr>
              <w:t xml:space="preserve"> районного </w:t>
            </w:r>
          </w:p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Совета депутатов</w:t>
            </w:r>
          </w:p>
          <w:p w:rsidR="00E06D79" w:rsidRPr="00C32433" w:rsidRDefault="00E06D79" w:rsidP="00E06D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 П.А. Попов</w:t>
            </w:r>
          </w:p>
          <w:p w:rsidR="00E06D79" w:rsidRDefault="00E06D79" w:rsidP="00AD256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</w:p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Абанского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0867A6" w:rsidRDefault="000867A6" w:rsidP="00AD2567">
            <w:pPr>
              <w:jc w:val="both"/>
              <w:rPr>
                <w:sz w:val="28"/>
                <w:szCs w:val="28"/>
              </w:rPr>
            </w:pPr>
          </w:p>
          <w:p w:rsidR="00E06D79" w:rsidRDefault="00E06D79" w:rsidP="00AD25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 Г.В. Иванченко</w:t>
            </w:r>
          </w:p>
        </w:tc>
      </w:tr>
    </w:tbl>
    <w:p w:rsidR="00AD2567" w:rsidRPr="00C32433" w:rsidRDefault="00AD2567" w:rsidP="00E06D79">
      <w:pPr>
        <w:jc w:val="both"/>
        <w:rPr>
          <w:sz w:val="28"/>
          <w:szCs w:val="28"/>
        </w:rPr>
      </w:pPr>
    </w:p>
    <w:sectPr w:rsidR="00AD2567" w:rsidRPr="00C32433" w:rsidSect="00F10D4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0C34D2"/>
    <w:multiLevelType w:val="hybridMultilevel"/>
    <w:tmpl w:val="D99001B8"/>
    <w:lvl w:ilvl="0" w:tplc="1312139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D2567"/>
    <w:rsid w:val="0000722F"/>
    <w:rsid w:val="00053A73"/>
    <w:rsid w:val="000867A6"/>
    <w:rsid w:val="00171956"/>
    <w:rsid w:val="001E5E94"/>
    <w:rsid w:val="002312CD"/>
    <w:rsid w:val="002B7131"/>
    <w:rsid w:val="004F1B0D"/>
    <w:rsid w:val="006A787B"/>
    <w:rsid w:val="006F54A3"/>
    <w:rsid w:val="00780190"/>
    <w:rsid w:val="00796971"/>
    <w:rsid w:val="007A784C"/>
    <w:rsid w:val="00AD2567"/>
    <w:rsid w:val="00CE3B99"/>
    <w:rsid w:val="00D90585"/>
    <w:rsid w:val="00E06D79"/>
    <w:rsid w:val="00F04A63"/>
    <w:rsid w:val="00F10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25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AD256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AD25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D25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25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2B7131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Знак Знак Знак Знак Знак Знак1 Знак Знак Знак Знак Знак Знак Знак"/>
    <w:basedOn w:val="a"/>
    <w:rsid w:val="002B7131"/>
    <w:pPr>
      <w:widowControl w:val="0"/>
      <w:adjustRightInd w:val="0"/>
      <w:spacing w:line="360" w:lineRule="atLeast"/>
      <w:jc w:val="both"/>
    </w:pPr>
    <w:rPr>
      <w:rFonts w:ascii="Verdana" w:hAnsi="Verdana" w:cs="Verdana"/>
      <w:lang w:val="en-US" w:eastAsia="en-US"/>
    </w:rPr>
  </w:style>
  <w:style w:type="table" w:styleId="a8">
    <w:name w:val="Table Grid"/>
    <w:basedOn w:val="a1"/>
    <w:uiPriority w:val="59"/>
    <w:rsid w:val="000867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50B90F0FC5314F10D69C2249FC7CDF3C4549DCB1D956B300AAE72363F6B336F6DF19B50942B04D1E9112EA5QCm4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50B90F0FC5314F10D69C2249FC7CDF3C4549DCB1D9B68330DAA72363F6B336F6DF19B50942B04D1E9112CA7QCm2J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2023-02-02T10:22:00Z</dcterms:created>
  <dcterms:modified xsi:type="dcterms:W3CDTF">2023-02-02T10:22:00Z</dcterms:modified>
</cp:coreProperties>
</file>